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eading 1"/>
        <w:jc w:val="center"/>
      </w:pPr>
      <w:r>
        <w:rPr>
          <w:rtl w:val="0"/>
          <w:lang w:val="en-US"/>
        </w:rPr>
        <w:t>AUTHORIZATION TO RELEASE INFORMATION</w:t>
      </w:r>
    </w:p>
    <w:p>
      <w:pPr>
        <w:pStyle w:val="Normal.0"/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rtl w:val="0"/>
        </w:rPr>
        <w:t xml:space="preserve">Creditor  </w:t>
      </w:r>
      <w:r>
        <w:rPr>
          <w:sz w:val="24"/>
          <w:szCs w:val="24"/>
          <w:rtl w:val="0"/>
          <w:lang w:val="en-US"/>
        </w:rPr>
        <w:t xml:space="preserve"> ________________________________________  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Applicant(s) ____________________________________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          ____________________________________  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Loan # ________________________________________  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Property _______________________________________  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Date: __________________________________________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I/We hereby authorize the release of information to ___NEIGHBORHOOD HOUSING GROUP, LLC ___ or its agents and assigns any and all information that they may require about my loan, mortgage/trust deed, assumption loan package, payoff loan statement, insurance, tax reference information concerning the above referenced property.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You may reproduce this document to acquire reference from more than one source.  Furthermore,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agents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shall include all real estate brokers and their salespersons or assistants, title or escrow companies and their employees, attorneys and their employees and other assigns. 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Thank You,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Signature_______________________________ Date________________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Name________________________   SSN________________  Phone #______________</w:t>
      </w:r>
    </w:p>
    <w:p>
      <w:pPr>
        <w:pStyle w:val="Normal.0"/>
        <w:spacing w:line="360" w:lineRule="auto"/>
        <w:rPr>
          <w:sz w:val="24"/>
          <w:szCs w:val="24"/>
        </w:rPr>
      </w:pP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Signature_______________________________ Date________________</w:t>
      </w:r>
    </w:p>
    <w:p>
      <w:pPr>
        <w:pStyle w:val="Normal.0"/>
        <w:spacing w:line="360" w:lineRule="auto"/>
      </w:pPr>
      <w:r>
        <w:rPr>
          <w:sz w:val="24"/>
          <w:szCs w:val="24"/>
          <w:rtl w:val="0"/>
          <w:lang w:val="en-US"/>
        </w:rPr>
        <w:t>Name________________________   SSN________________  Phone #______________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pgNumType w:start="2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Black" w:cs="Arial Unicode MS" w:hAnsi="Arial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singl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